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CF" w:rsidRPr="005763EE" w:rsidRDefault="00A92E88" w:rsidP="000F0CCF">
      <w:pPr>
        <w:pStyle w:val="1"/>
        <w:spacing w:line="240" w:lineRule="auto"/>
        <w:ind w:firstLine="67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***</w:t>
      </w:r>
      <w:r>
        <w:rPr>
          <w:rFonts w:hint="eastAsia"/>
          <w:sz w:val="32"/>
          <w:szCs w:val="32"/>
        </w:rPr>
        <w:t>部门</w:t>
      </w:r>
      <w:r w:rsidR="000F0CCF">
        <w:rPr>
          <w:rFonts w:hint="eastAsia"/>
          <w:sz w:val="32"/>
          <w:szCs w:val="32"/>
        </w:rPr>
        <w:t>年鉴写作说明</w:t>
      </w:r>
    </w:p>
    <w:p w:rsidR="000F0CCF" w:rsidRDefault="000F0CCF" w:rsidP="000F0CCF">
      <w:pPr>
        <w:pStyle w:val="2"/>
      </w:pPr>
      <w:r>
        <w:rPr>
          <w:rFonts w:hint="eastAsia"/>
        </w:rPr>
        <w:t>一、《年鉴》选题原则</w:t>
      </w:r>
    </w:p>
    <w:p w:rsidR="000F0CCF" w:rsidRPr="003F317B" w:rsidRDefault="000F0CCF" w:rsidP="000F0CCF">
      <w:pPr>
        <w:ind w:firstLine="480"/>
        <w:rPr>
          <w:rFonts w:ascii="仿宋" w:eastAsia="仿宋" w:hAnsi="仿宋"/>
          <w:b/>
        </w:rPr>
      </w:pPr>
      <w:r w:rsidRPr="00FE16AF">
        <w:rPr>
          <w:rFonts w:ascii="仿宋" w:eastAsia="仿宋" w:hAnsi="仿宋" w:hint="eastAsia"/>
        </w:rPr>
        <w:t>201</w:t>
      </w:r>
      <w:r w:rsidR="007B0EAE">
        <w:rPr>
          <w:rFonts w:ascii="仿宋" w:eastAsia="仿宋" w:hAnsi="仿宋" w:hint="eastAsia"/>
        </w:rPr>
        <w:t>8</w:t>
      </w:r>
      <w:r w:rsidRPr="00FE16AF">
        <w:rPr>
          <w:rFonts w:ascii="仿宋" w:eastAsia="仿宋" w:hAnsi="仿宋" w:hint="eastAsia"/>
        </w:rPr>
        <w:t>年1月1日—201</w:t>
      </w:r>
      <w:r w:rsidR="007B0EAE">
        <w:rPr>
          <w:rFonts w:ascii="仿宋" w:eastAsia="仿宋" w:hAnsi="仿宋" w:hint="eastAsia"/>
        </w:rPr>
        <w:t>8</w:t>
      </w:r>
      <w:r w:rsidRPr="00FE16AF">
        <w:rPr>
          <w:rFonts w:ascii="仿宋" w:eastAsia="仿宋" w:hAnsi="仿宋" w:hint="eastAsia"/>
        </w:rPr>
        <w:t>年12月31日期间，本单位的主要工作、重要事件、重大活动、重要人物以及各个领域的新进展、新成果、新信息。超出此期间的题材一般不用（记述某事件时必须追述过去情况的除外）。选题必须遵循</w:t>
      </w:r>
      <w:r w:rsidRPr="00FE16AF">
        <w:rPr>
          <w:rFonts w:ascii="仿宋" w:eastAsia="仿宋" w:hAnsi="仿宋" w:hint="eastAsia"/>
          <w:b/>
        </w:rPr>
        <w:t>“真”“实”“有</w:t>
      </w:r>
      <w:r w:rsidRPr="003F317B">
        <w:rPr>
          <w:rFonts w:ascii="仿宋" w:eastAsia="仿宋" w:hAnsi="仿宋" w:hint="eastAsia"/>
          <w:b/>
        </w:rPr>
        <w:t>用”的原则。</w:t>
      </w:r>
    </w:p>
    <w:p w:rsidR="000F0CCF" w:rsidRDefault="000F0CCF" w:rsidP="000F0CCF">
      <w:pPr>
        <w:pStyle w:val="2"/>
      </w:pPr>
      <w:r>
        <w:rPr>
          <w:rFonts w:hint="eastAsia"/>
        </w:rPr>
        <w:t>二、《年鉴》体例要求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采用条目体的写作体例。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条目分为概况性条目、综合性条目两类。</w:t>
      </w:r>
    </w:p>
    <w:p w:rsidR="000F0CCF" w:rsidRPr="00ED7E2C" w:rsidRDefault="000F0CCF" w:rsidP="00FF5C29">
      <w:pPr>
        <w:keepNext/>
        <w:keepLines/>
        <w:adjustRightInd w:val="0"/>
        <w:snapToGrid w:val="0"/>
        <w:spacing w:beforeLines="50" w:before="156" w:afterLines="50" w:after="156"/>
        <w:ind w:firstLineChars="149" w:firstLine="359"/>
        <w:outlineLvl w:val="2"/>
        <w:rPr>
          <w:b/>
          <w:bCs/>
          <w:szCs w:val="32"/>
        </w:rPr>
      </w:pPr>
      <w:r w:rsidRPr="00ED7E2C">
        <w:rPr>
          <w:rFonts w:hint="eastAsia"/>
          <w:b/>
          <w:bCs/>
          <w:szCs w:val="32"/>
        </w:rPr>
        <w:t>（一）</w:t>
      </w:r>
      <w:r w:rsidRPr="00ED7E2C">
        <w:rPr>
          <w:rFonts w:hint="eastAsia"/>
          <w:b/>
        </w:rPr>
        <w:t>概况性条目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概况性条目是固定条目，反映本单位本年度的基本情况，要求做到基本数据完备，准确无误。概况性条目的题目应为【概况】。</w:t>
      </w:r>
    </w:p>
    <w:p w:rsidR="000F0CCF" w:rsidRPr="002B367F" w:rsidRDefault="000F0CCF" w:rsidP="00FF5C29">
      <w:pPr>
        <w:keepNext/>
        <w:keepLines/>
        <w:adjustRightInd w:val="0"/>
        <w:snapToGrid w:val="0"/>
        <w:spacing w:beforeLines="50" w:before="156" w:afterLines="50" w:after="156"/>
        <w:ind w:firstLineChars="149" w:firstLine="359"/>
        <w:outlineLvl w:val="2"/>
        <w:rPr>
          <w:b/>
        </w:rPr>
      </w:pPr>
      <w:r w:rsidRPr="00ED7E2C">
        <w:rPr>
          <w:rFonts w:hint="eastAsia"/>
          <w:b/>
          <w:bCs/>
          <w:szCs w:val="32"/>
        </w:rPr>
        <w:t>（</w:t>
      </w:r>
      <w:r>
        <w:rPr>
          <w:rFonts w:hint="eastAsia"/>
          <w:b/>
          <w:bCs/>
          <w:szCs w:val="32"/>
        </w:rPr>
        <w:t>二</w:t>
      </w:r>
      <w:r w:rsidRPr="00ED7E2C">
        <w:rPr>
          <w:rFonts w:hint="eastAsia"/>
          <w:b/>
          <w:bCs/>
          <w:szCs w:val="32"/>
        </w:rPr>
        <w:t>）</w:t>
      </w:r>
      <w:r>
        <w:rPr>
          <w:rFonts w:hint="eastAsia"/>
          <w:b/>
        </w:rPr>
        <w:t>综合</w:t>
      </w:r>
      <w:r w:rsidRPr="00ED7E2C">
        <w:rPr>
          <w:rFonts w:hint="eastAsia"/>
          <w:b/>
        </w:rPr>
        <w:t>性条目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综合性条目，是记录一类事物的资料，是各单位对本年度各项工作的整体概括和叙述。</w:t>
      </w:r>
    </w:p>
    <w:p w:rsidR="000F0CCF" w:rsidRPr="00ED7E2C" w:rsidRDefault="000F0CCF" w:rsidP="00FF5C29">
      <w:pPr>
        <w:keepNext/>
        <w:keepLines/>
        <w:adjustRightInd w:val="0"/>
        <w:snapToGrid w:val="0"/>
        <w:spacing w:beforeLines="50" w:before="156" w:afterLines="50" w:after="156"/>
        <w:ind w:firstLineChars="149" w:firstLine="359"/>
        <w:outlineLvl w:val="2"/>
        <w:rPr>
          <w:b/>
          <w:bCs/>
          <w:szCs w:val="32"/>
        </w:rPr>
      </w:pPr>
      <w:r w:rsidRPr="00145A92">
        <w:rPr>
          <w:rFonts w:hint="eastAsia"/>
          <w:b/>
          <w:bCs/>
          <w:szCs w:val="32"/>
        </w:rPr>
        <w:t>（三）</w:t>
      </w:r>
      <w:r w:rsidRPr="00145A92">
        <w:rPr>
          <w:rFonts w:hint="eastAsia"/>
          <w:b/>
        </w:rPr>
        <w:t>条目的要求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（1）内容：采用实录的方法，直陈其事，客观反映事物，不要外加议论和评点。不使用描写手法和修辞手法。要求真实、客观、完整、实用、连续。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（2）语言：力求准确、简明、平实、严谨。不用“大概”“可能”“大约”等模糊语言。</w:t>
      </w:r>
      <w:r w:rsidRPr="00FE16AF">
        <w:rPr>
          <w:rFonts w:ascii="仿宋" w:eastAsia="仿宋" w:hAnsi="仿宋"/>
        </w:rPr>
        <w:t xml:space="preserve"> 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（3）称谓：条目称谓一律使用第三人称。如：“我院”用“学院”或“xx学院”。人物一般直称其姓名，后面不加“同志”“先生”等称谓，必要时可加职务或职称，如xx教授、xx博士等。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（4）时间表述：条目一般要求写出准确的年、月、日，不用“当前”“最近”等模糊时间代词。在同一条目中年份前面已有的，后面不必重复出现，可采用“年内”的提法，也可直接交代“某月”或“某月某日”，不可出现“本年度”“该年”的说法。具体时间用阿拉伯数字表述，年份不能缩写。如：“201</w:t>
      </w:r>
      <w:r w:rsidR="003C4148">
        <w:rPr>
          <w:rFonts w:ascii="仿宋" w:eastAsia="仿宋" w:hAnsi="仿宋" w:hint="eastAsia"/>
        </w:rPr>
        <w:t>8</w:t>
      </w:r>
      <w:r w:rsidRPr="00FE16AF">
        <w:rPr>
          <w:rFonts w:ascii="仿宋" w:eastAsia="仿宋" w:hAnsi="仿宋" w:hint="eastAsia"/>
        </w:rPr>
        <w:t>年”不能写成“1</w:t>
      </w:r>
      <w:r w:rsidR="003C4148">
        <w:rPr>
          <w:rFonts w:ascii="仿宋" w:eastAsia="仿宋" w:hAnsi="仿宋" w:hint="eastAsia"/>
        </w:rPr>
        <w:t>8</w:t>
      </w:r>
      <w:r w:rsidRPr="00FE16AF">
        <w:rPr>
          <w:rFonts w:ascii="仿宋" w:eastAsia="仿宋" w:hAnsi="仿宋" w:hint="eastAsia"/>
        </w:rPr>
        <w:t>年”。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（5）数据表述：《年鉴》内容中统计数据要前后一致，总量与分量之和要一</w:t>
      </w:r>
      <w:r w:rsidRPr="00FE16AF">
        <w:rPr>
          <w:rFonts w:ascii="仿宋" w:eastAsia="仿宋" w:hAnsi="仿宋" w:hint="eastAsia"/>
        </w:rPr>
        <w:lastRenderedPageBreak/>
        <w:t>致。条目记数用阿拉伯数字。数字作为词素构成定型的词、词组、惯用语、缩略语或具有修辞色彩的语句，使用汉字，如：“一二</w:t>
      </w:r>
      <w:r w:rsidRPr="00FE16AF">
        <w:rPr>
          <w:rFonts w:ascii="仿宋" w:eastAsia="仿宋" w:hAnsi="仿宋" w:hint="cs"/>
        </w:rPr>
        <w:t>•</w:t>
      </w:r>
      <w:r w:rsidRPr="00FE16AF">
        <w:rPr>
          <w:rFonts w:ascii="仿宋" w:eastAsia="仿宋" w:hAnsi="仿宋" w:hint="eastAsia"/>
        </w:rPr>
        <w:t>九”运动。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注意：</w:t>
      </w:r>
      <w:r w:rsidRPr="00FF5C29">
        <w:rPr>
          <w:rFonts w:ascii="仿宋" w:eastAsia="仿宋" w:hAnsi="仿宋" w:hint="eastAsia"/>
          <w:highlight w:val="yellow"/>
        </w:rPr>
        <w:t>年鉴的总字数宜在2000—3000字之间。</w:t>
      </w:r>
    </w:p>
    <w:p w:rsidR="000F0CCF" w:rsidRPr="003F2F0F" w:rsidRDefault="000F0CCF" w:rsidP="000F0CCF">
      <w:pPr>
        <w:pStyle w:val="2"/>
      </w:pPr>
      <w:r>
        <w:rPr>
          <w:rFonts w:hint="eastAsia"/>
        </w:rPr>
        <w:t>三、交稿要求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需报送文稿材料、表格</w:t>
      </w:r>
      <w:r w:rsidR="005D3389" w:rsidRPr="00FE16AF">
        <w:rPr>
          <w:rFonts w:ascii="仿宋" w:eastAsia="仿宋" w:hAnsi="仿宋" w:hint="eastAsia"/>
        </w:rPr>
        <w:t>两</w:t>
      </w:r>
      <w:r w:rsidRPr="00FE16AF">
        <w:rPr>
          <w:rFonts w:ascii="仿宋" w:eastAsia="仿宋" w:hAnsi="仿宋" w:hint="eastAsia"/>
        </w:rPr>
        <w:t>部分内容。</w:t>
      </w:r>
    </w:p>
    <w:p w:rsidR="000F0CCF" w:rsidRDefault="000F0CCF" w:rsidP="000F0CCF">
      <w:pPr>
        <w:ind w:firstLine="480"/>
      </w:pPr>
      <w:r>
        <w:rPr>
          <w:rFonts w:hint="eastAsia"/>
        </w:rPr>
        <w:t>（一）文稿材料：</w:t>
      </w:r>
    </w:p>
    <w:p w:rsidR="000F0CCF" w:rsidRPr="00FE16AF" w:rsidRDefault="000F0CCF" w:rsidP="00414A30">
      <w:pPr>
        <w:ind w:firstLine="482"/>
        <w:rPr>
          <w:rFonts w:ascii="仿宋" w:eastAsia="仿宋" w:hAnsi="仿宋"/>
        </w:rPr>
      </w:pPr>
      <w:r w:rsidRPr="00414A30">
        <w:rPr>
          <w:rFonts w:ascii="仿宋" w:eastAsia="仿宋" w:hAnsi="仿宋" w:hint="eastAsia"/>
          <w:b/>
        </w:rPr>
        <w:t>正文：</w:t>
      </w:r>
      <w:r w:rsidRPr="00FE16AF">
        <w:rPr>
          <w:rFonts w:ascii="仿宋" w:eastAsia="仿宋" w:hAnsi="仿宋" w:hint="eastAsia"/>
        </w:rPr>
        <w:t>为条目体，记载201</w:t>
      </w:r>
      <w:r w:rsidR="007B0EAE">
        <w:rPr>
          <w:rFonts w:ascii="仿宋" w:eastAsia="仿宋" w:hAnsi="仿宋" w:hint="eastAsia"/>
        </w:rPr>
        <w:t>8</w:t>
      </w:r>
      <w:r w:rsidRPr="00FE16AF">
        <w:rPr>
          <w:rFonts w:ascii="仿宋" w:eastAsia="仿宋" w:hAnsi="仿宋" w:hint="eastAsia"/>
        </w:rPr>
        <w:t>年1月1日—12月31日之间本部门主要工作、重要事件、重大活动、重要人物等。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文稿材料格式要求：标题采用黑体，三号，加粗，居中，行距为固定值20</w:t>
      </w:r>
      <w:r w:rsidR="007B0EAE">
        <w:rPr>
          <w:rFonts w:ascii="仿宋" w:eastAsia="仿宋" w:hAnsi="仿宋" w:hint="eastAsia"/>
        </w:rPr>
        <w:t>磅；条目标题用【】框住，宋体，五号，加粗</w:t>
      </w:r>
      <w:r w:rsidRPr="00FE16AF">
        <w:rPr>
          <w:rFonts w:ascii="仿宋" w:eastAsia="仿宋" w:hAnsi="仿宋" w:hint="eastAsia"/>
        </w:rPr>
        <w:t>，</w:t>
      </w:r>
      <w:r w:rsidR="00E953E5" w:rsidRPr="001D1CFD">
        <w:rPr>
          <w:rFonts w:ascii="仿宋_GB2312" w:hint="eastAsia"/>
        </w:rPr>
        <w:t>标题后空一个字符开始条目正文</w:t>
      </w:r>
      <w:r w:rsidR="00E953E5">
        <w:rPr>
          <w:rFonts w:ascii="仿宋_GB2312" w:hint="eastAsia"/>
        </w:rPr>
        <w:t>，</w:t>
      </w:r>
      <w:r w:rsidRPr="00FE16AF">
        <w:rPr>
          <w:rFonts w:ascii="仿宋" w:eastAsia="仿宋" w:hAnsi="仿宋" w:hint="eastAsia"/>
        </w:rPr>
        <w:t>条目正文采用宋体，五号，两端对齐，行距为固定值20磅。</w:t>
      </w:r>
    </w:p>
    <w:p w:rsidR="000F0CCF" w:rsidRPr="00FE16A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以上文稿材料为word格式，放于一个文件夹之中，文件夹以“文稿材料：</w:t>
      </w:r>
      <w:r w:rsidR="0044783C">
        <w:rPr>
          <w:rFonts w:ascii="仿宋" w:eastAsia="仿宋" w:hAnsi="仿宋" w:hint="eastAsia"/>
        </w:rPr>
        <w:t>***部门</w:t>
      </w:r>
      <w:r w:rsidRPr="00FE16AF">
        <w:rPr>
          <w:rFonts w:ascii="仿宋" w:eastAsia="仿宋" w:hAnsi="仿宋" w:hint="eastAsia"/>
        </w:rPr>
        <w:t>”命名。</w:t>
      </w:r>
    </w:p>
    <w:p w:rsidR="000F0CCF" w:rsidRDefault="000F0CCF" w:rsidP="000F0CCF">
      <w:pPr>
        <w:ind w:firstLine="480"/>
      </w:pPr>
      <w:r>
        <w:rPr>
          <w:rFonts w:hint="eastAsia"/>
        </w:rPr>
        <w:t>（二）表格：</w:t>
      </w:r>
    </w:p>
    <w:p w:rsidR="000F0CCF" w:rsidRDefault="000F0CCF" w:rsidP="000F0CCF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表格与表彰奖励一起放置于一个文件夹之中，以“表格材料：</w:t>
      </w:r>
      <w:r w:rsidR="0044783C">
        <w:rPr>
          <w:rFonts w:ascii="仿宋" w:eastAsia="仿宋" w:hAnsi="仿宋" w:hint="eastAsia"/>
        </w:rPr>
        <w:t>***部门</w:t>
      </w:r>
      <w:r w:rsidRPr="00FE16AF">
        <w:rPr>
          <w:rFonts w:ascii="仿宋" w:eastAsia="仿宋" w:hAnsi="仿宋" w:hint="eastAsia"/>
        </w:rPr>
        <w:t>”命名。</w:t>
      </w:r>
    </w:p>
    <w:p w:rsidR="0044783C" w:rsidRPr="00FE16AF" w:rsidRDefault="0044783C" w:rsidP="009549F5">
      <w:pPr>
        <w:ind w:firstLine="482"/>
        <w:rPr>
          <w:rFonts w:ascii="仿宋" w:eastAsia="仿宋" w:hAnsi="仿宋"/>
        </w:rPr>
      </w:pPr>
      <w:r w:rsidRPr="009549F5">
        <w:rPr>
          <w:rFonts w:ascii="仿宋" w:eastAsia="仿宋" w:hAnsi="仿宋" w:hint="eastAsia"/>
          <w:b/>
          <w:color w:val="FF0000"/>
          <w:u w:val="single"/>
        </w:rPr>
        <w:t>宣传部</w:t>
      </w:r>
      <w:r>
        <w:rPr>
          <w:rFonts w:ascii="仿宋" w:eastAsia="仿宋" w:hAnsi="仿宋" w:hint="eastAsia"/>
        </w:rPr>
        <w:t>还应提交201</w:t>
      </w:r>
      <w:r w:rsidR="003C4148">
        <w:rPr>
          <w:rFonts w:ascii="仿宋" w:eastAsia="仿宋" w:hAnsi="仿宋" w:hint="eastAsia"/>
        </w:rPr>
        <w:t>8</w:t>
      </w:r>
      <w:r>
        <w:rPr>
          <w:rFonts w:ascii="仿宋" w:eastAsia="仿宋" w:hAnsi="仿宋" w:hint="eastAsia"/>
        </w:rPr>
        <w:t>年度重要事件照片，照片以时间、</w:t>
      </w:r>
      <w:r w:rsidR="009549F5">
        <w:rPr>
          <w:rFonts w:ascii="仿宋" w:eastAsia="仿宋" w:hAnsi="仿宋" w:hint="eastAsia"/>
        </w:rPr>
        <w:t>地点、</w:t>
      </w:r>
      <w:r>
        <w:rPr>
          <w:rFonts w:ascii="仿宋" w:eastAsia="仿宋" w:hAnsi="仿宋" w:hint="eastAsia"/>
        </w:rPr>
        <w:t>人物、事件命名，格式为</w:t>
      </w:r>
      <w:r w:rsidR="00E949E8">
        <w:rPr>
          <w:rFonts w:ascii="仿宋" w:eastAsia="仿宋" w:hAnsi="仿宋" w:hint="eastAsia"/>
        </w:rPr>
        <w:t>JPG</w:t>
      </w:r>
      <w:r>
        <w:rPr>
          <w:rFonts w:ascii="仿宋" w:eastAsia="仿宋" w:hAnsi="仿宋" w:hint="eastAsia"/>
        </w:rPr>
        <w:t>。</w:t>
      </w:r>
    </w:p>
    <w:p w:rsidR="00AB05E4" w:rsidRPr="00C35751" w:rsidRDefault="00C7678D" w:rsidP="00AB05E4">
      <w:pPr>
        <w:widowControl/>
        <w:spacing w:line="360" w:lineRule="auto"/>
        <w:ind w:firstLine="480"/>
        <w:rPr>
          <w:rFonts w:ascii="仿宋" w:eastAsia="仿宋" w:hAnsi="仿宋"/>
        </w:rPr>
      </w:pPr>
      <w:r>
        <w:rPr>
          <w:rFonts w:hint="eastAsia"/>
        </w:rPr>
        <w:t>（三</w:t>
      </w:r>
      <w:r w:rsidR="00FE16AF">
        <w:rPr>
          <w:rFonts w:hint="eastAsia"/>
        </w:rPr>
        <w:t>）交稿时间</w:t>
      </w:r>
      <w:r w:rsidR="000F0CCF">
        <w:rPr>
          <w:rFonts w:hint="eastAsia"/>
        </w:rPr>
        <w:t>：</w:t>
      </w:r>
      <w:r w:rsidR="00AB05E4" w:rsidRPr="00C35751">
        <w:rPr>
          <w:rFonts w:ascii="仿宋" w:eastAsia="仿宋" w:hAnsi="仿宋" w:hint="eastAsia"/>
        </w:rPr>
        <w:t>年鉴文稿材料和</w:t>
      </w:r>
      <w:r w:rsidR="00AB05E4" w:rsidRPr="00C35751">
        <w:rPr>
          <w:rFonts w:ascii="仿宋" w:eastAsia="仿宋" w:hAnsi="仿宋"/>
        </w:rPr>
        <w:t>表格电子稿用Word文档</w:t>
      </w:r>
      <w:r w:rsidR="00AB05E4" w:rsidRPr="00C35751">
        <w:rPr>
          <w:rFonts w:ascii="仿宋" w:eastAsia="仿宋" w:hAnsi="仿宋" w:hint="eastAsia"/>
        </w:rPr>
        <w:t>于</w:t>
      </w:r>
      <w:r w:rsidR="00AB05E4" w:rsidRPr="00C35751">
        <w:rPr>
          <w:rFonts w:ascii="仿宋" w:eastAsia="仿宋" w:hAnsi="仿宋" w:hint="eastAsia"/>
          <w:b/>
        </w:rPr>
        <w:t>201</w:t>
      </w:r>
      <w:r w:rsidR="00AB05E4" w:rsidRPr="00C35751">
        <w:rPr>
          <w:rFonts w:ascii="仿宋" w:eastAsia="仿宋" w:hAnsi="仿宋"/>
          <w:b/>
        </w:rPr>
        <w:t>9</w:t>
      </w:r>
      <w:r w:rsidR="00AB05E4" w:rsidRPr="00C35751">
        <w:rPr>
          <w:rFonts w:ascii="仿宋" w:eastAsia="仿宋" w:hAnsi="仿宋" w:hint="eastAsia"/>
          <w:b/>
        </w:rPr>
        <w:t>年</w:t>
      </w:r>
      <w:r w:rsidR="00AB05E4" w:rsidRPr="00C35751">
        <w:rPr>
          <w:rFonts w:ascii="仿宋" w:eastAsia="仿宋" w:hAnsi="仿宋"/>
          <w:b/>
        </w:rPr>
        <w:t>5</w:t>
      </w:r>
      <w:r w:rsidR="00AB05E4" w:rsidRPr="00C35751">
        <w:rPr>
          <w:rFonts w:ascii="仿宋" w:eastAsia="仿宋" w:hAnsi="仿宋" w:hint="eastAsia"/>
          <w:b/>
        </w:rPr>
        <w:t>月</w:t>
      </w:r>
      <w:r w:rsidR="007658A0">
        <w:rPr>
          <w:rFonts w:ascii="仿宋" w:eastAsia="仿宋" w:hAnsi="仿宋"/>
          <w:b/>
        </w:rPr>
        <w:t>28</w:t>
      </w:r>
      <w:bookmarkStart w:id="0" w:name="_GoBack"/>
      <w:bookmarkEnd w:id="0"/>
      <w:r w:rsidR="00AB05E4" w:rsidRPr="00C35751">
        <w:rPr>
          <w:rFonts w:ascii="仿宋" w:eastAsia="仿宋" w:hAnsi="仿宋" w:hint="eastAsia"/>
          <w:b/>
        </w:rPr>
        <w:t>日</w:t>
      </w:r>
      <w:r w:rsidR="00AB05E4" w:rsidRPr="00C35751">
        <w:rPr>
          <w:rFonts w:ascii="仿宋" w:eastAsia="仿宋" w:hAnsi="仿宋" w:hint="eastAsia"/>
        </w:rPr>
        <w:t>前临时报送</w:t>
      </w:r>
      <w:r w:rsidR="00AB05E4" w:rsidRPr="00C35751">
        <w:rPr>
          <w:rFonts w:ascii="仿宋" w:eastAsia="仿宋" w:hAnsi="仿宋"/>
        </w:rPr>
        <w:t>电子</w:t>
      </w:r>
      <w:r w:rsidR="00AB05E4" w:rsidRPr="00C35751">
        <w:rPr>
          <w:rFonts w:ascii="仿宋" w:eastAsia="仿宋" w:hAnsi="仿宋" w:hint="eastAsia"/>
        </w:rPr>
        <w:t>版</w:t>
      </w:r>
      <w:r w:rsidR="00AB05E4" w:rsidRPr="00C35751">
        <w:rPr>
          <w:rFonts w:ascii="仿宋" w:eastAsia="仿宋" w:hAnsi="仿宋"/>
        </w:rPr>
        <w:t>1份，</w:t>
      </w:r>
      <w:hyperlink r:id="rId7" w:history="1">
        <w:r w:rsidR="00AB05E4" w:rsidRPr="00C35751">
          <w:rPr>
            <w:rFonts w:ascii="仿宋" w:eastAsia="仿宋" w:hAnsi="仿宋" w:hint="eastAsia"/>
          </w:rPr>
          <w:t>发送至nianjian@qlu</w:t>
        </w:r>
        <w:r w:rsidR="00AB05E4" w:rsidRPr="00C35751">
          <w:rPr>
            <w:rFonts w:ascii="仿宋" w:eastAsia="仿宋" w:hAnsi="仿宋"/>
          </w:rPr>
          <w:t>.edu.cn</w:t>
        </w:r>
      </w:hyperlink>
      <w:r w:rsidR="00AB05E4" w:rsidRPr="00C35751">
        <w:rPr>
          <w:rFonts w:ascii="仿宋" w:eastAsia="仿宋" w:hAnsi="仿宋" w:hint="eastAsia"/>
        </w:rPr>
        <w:t>。文稿</w:t>
      </w:r>
      <w:r w:rsidR="00AB05E4" w:rsidRPr="00C35751">
        <w:rPr>
          <w:rFonts w:ascii="仿宋" w:eastAsia="仿宋" w:hAnsi="仿宋" w:cs="宋体" w:hint="eastAsia"/>
          <w:kern w:val="0"/>
        </w:rPr>
        <w:t>文尾注明撰稿人及审稿人姓名。</w:t>
      </w:r>
      <w:r w:rsidR="00AB05E4" w:rsidRPr="00C35751">
        <w:rPr>
          <w:rFonts w:ascii="仿宋" w:eastAsia="仿宋" w:hAnsi="仿宋" w:hint="eastAsia"/>
        </w:rPr>
        <w:t>纸质材料在成书定稿审核后，审稿人签字并加盖单位公章报档案馆(图书馆东侧一楼)A107</w:t>
      </w:r>
      <w:r w:rsidR="00AB05E4" w:rsidRPr="00C35751">
        <w:rPr>
          <w:rFonts w:ascii="仿宋" w:eastAsia="仿宋" w:hAnsi="仿宋"/>
        </w:rPr>
        <w:t>室</w:t>
      </w:r>
      <w:r w:rsidR="00AB05E4" w:rsidRPr="00C35751">
        <w:rPr>
          <w:rFonts w:ascii="仿宋" w:eastAsia="仿宋" w:hAnsi="仿宋" w:hint="eastAsia"/>
        </w:rPr>
        <w:t>。</w:t>
      </w:r>
    </w:p>
    <w:p w:rsidR="000F0CCF" w:rsidRPr="00FE16AF" w:rsidRDefault="000F0CCF" w:rsidP="00AB05E4">
      <w:pPr>
        <w:ind w:firstLine="480"/>
        <w:rPr>
          <w:rFonts w:ascii="仿宋" w:eastAsia="仿宋" w:hAnsi="仿宋"/>
        </w:rPr>
      </w:pPr>
      <w:r w:rsidRPr="00FE16AF">
        <w:rPr>
          <w:rFonts w:ascii="仿宋" w:eastAsia="仿宋" w:hAnsi="仿宋" w:hint="eastAsia"/>
        </w:rPr>
        <w:t>各单位、部门在年鉴编写过程中如有问题可与档案馆联系，联系人：</w:t>
      </w:r>
      <w:r w:rsidR="00CD2FB5" w:rsidRPr="00FE16AF">
        <w:rPr>
          <w:rFonts w:ascii="仿宋" w:eastAsia="仿宋" w:hAnsi="仿宋" w:hint="eastAsia"/>
        </w:rPr>
        <w:t>时孝强</w:t>
      </w:r>
      <w:r w:rsidRPr="00FE16AF">
        <w:rPr>
          <w:rFonts w:ascii="仿宋" w:eastAsia="仿宋" w:hAnsi="仿宋"/>
        </w:rPr>
        <w:t xml:space="preserve"> </w:t>
      </w:r>
      <w:r w:rsidR="00FE16AF">
        <w:rPr>
          <w:rFonts w:ascii="仿宋" w:eastAsia="仿宋" w:hAnsi="仿宋" w:hint="eastAsia"/>
        </w:rPr>
        <w:t>，联系电话：</w:t>
      </w:r>
      <w:r w:rsidR="009A0FC3" w:rsidRPr="00FE16AF">
        <w:rPr>
          <w:rFonts w:ascii="仿宋" w:eastAsia="仿宋" w:hAnsi="仿宋" w:hint="eastAsia"/>
        </w:rPr>
        <w:t>89631891/656201</w:t>
      </w:r>
      <w:r w:rsidRPr="00FE16AF">
        <w:rPr>
          <w:rFonts w:ascii="仿宋" w:eastAsia="仿宋" w:hAnsi="仿宋" w:hint="eastAsia"/>
        </w:rPr>
        <w:t>。</w:t>
      </w:r>
    </w:p>
    <w:p w:rsidR="00563475" w:rsidRPr="00FE16AF" w:rsidRDefault="00563475" w:rsidP="000F0CCF">
      <w:pPr>
        <w:ind w:firstLine="480"/>
        <w:rPr>
          <w:rFonts w:ascii="仿宋" w:eastAsia="仿宋" w:hAnsi="仿宋"/>
        </w:rPr>
      </w:pPr>
    </w:p>
    <w:sectPr w:rsidR="00563475" w:rsidRPr="00FE16AF" w:rsidSect="0056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A5" w:rsidRPr="007F7EB5" w:rsidRDefault="005809A5" w:rsidP="000F0CCF">
      <w:pPr>
        <w:spacing w:line="240" w:lineRule="auto"/>
        <w:ind w:firstLine="480"/>
        <w:rPr>
          <w:rFonts w:ascii="Tahoma" w:hAnsi="Tahoma"/>
          <w:szCs w:val="20"/>
        </w:rPr>
      </w:pPr>
      <w:r>
        <w:separator/>
      </w:r>
    </w:p>
  </w:endnote>
  <w:endnote w:type="continuationSeparator" w:id="0">
    <w:p w:rsidR="005809A5" w:rsidRPr="007F7EB5" w:rsidRDefault="005809A5" w:rsidP="000F0CCF">
      <w:pPr>
        <w:spacing w:line="240" w:lineRule="auto"/>
        <w:ind w:firstLine="480"/>
        <w:rPr>
          <w:rFonts w:ascii="Tahoma" w:hAnsi="Tahoma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9" w:rsidRDefault="00FF5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661"/>
      <w:docPartObj>
        <w:docPartGallery w:val="Page Numbers (Bottom of Page)"/>
        <w:docPartUnique/>
      </w:docPartObj>
    </w:sdtPr>
    <w:sdtEndPr/>
    <w:sdtContent>
      <w:p w:rsidR="008A0E4C" w:rsidRDefault="00403539" w:rsidP="008A0E4C">
        <w:pPr>
          <w:pStyle w:val="a6"/>
          <w:ind w:firstLine="4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A0" w:rsidRPr="007658A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A0E4C" w:rsidRDefault="008A0E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9" w:rsidRDefault="00FF5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A5" w:rsidRPr="007F7EB5" w:rsidRDefault="005809A5" w:rsidP="000F0CCF">
      <w:pPr>
        <w:spacing w:line="240" w:lineRule="auto"/>
        <w:ind w:firstLine="480"/>
        <w:rPr>
          <w:rFonts w:ascii="Tahoma" w:hAnsi="Tahoma"/>
          <w:szCs w:val="20"/>
        </w:rPr>
      </w:pPr>
      <w:r>
        <w:separator/>
      </w:r>
    </w:p>
  </w:footnote>
  <w:footnote w:type="continuationSeparator" w:id="0">
    <w:p w:rsidR="005809A5" w:rsidRPr="007F7EB5" w:rsidRDefault="005809A5" w:rsidP="000F0CCF">
      <w:pPr>
        <w:spacing w:line="240" w:lineRule="auto"/>
        <w:ind w:firstLine="480"/>
        <w:rPr>
          <w:rFonts w:ascii="Tahoma" w:hAnsi="Tahoma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9" w:rsidRDefault="00FF5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9" w:rsidRDefault="00FF5C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9" w:rsidRDefault="00FF5C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CCF"/>
    <w:rsid w:val="0000531B"/>
    <w:rsid w:val="0000771C"/>
    <w:rsid w:val="00023CCC"/>
    <w:rsid w:val="00026AA9"/>
    <w:rsid w:val="00036C43"/>
    <w:rsid w:val="000427A5"/>
    <w:rsid w:val="00062367"/>
    <w:rsid w:val="0007768E"/>
    <w:rsid w:val="00092CB7"/>
    <w:rsid w:val="000D3422"/>
    <w:rsid w:val="000F0CCF"/>
    <w:rsid w:val="000F3C17"/>
    <w:rsid w:val="00110F50"/>
    <w:rsid w:val="00111999"/>
    <w:rsid w:val="00112906"/>
    <w:rsid w:val="00125B8A"/>
    <w:rsid w:val="00160659"/>
    <w:rsid w:val="00197387"/>
    <w:rsid w:val="001A1D3B"/>
    <w:rsid w:val="001A2B2B"/>
    <w:rsid w:val="001A2E77"/>
    <w:rsid w:val="001A6AE7"/>
    <w:rsid w:val="001B5C17"/>
    <w:rsid w:val="001C6C8E"/>
    <w:rsid w:val="002410D2"/>
    <w:rsid w:val="0024550A"/>
    <w:rsid w:val="00274AD4"/>
    <w:rsid w:val="00292279"/>
    <w:rsid w:val="002A25CB"/>
    <w:rsid w:val="002E0BC5"/>
    <w:rsid w:val="002E3FC6"/>
    <w:rsid w:val="002F0694"/>
    <w:rsid w:val="003010F4"/>
    <w:rsid w:val="0031677C"/>
    <w:rsid w:val="00317C17"/>
    <w:rsid w:val="00343C46"/>
    <w:rsid w:val="003550BA"/>
    <w:rsid w:val="003773CE"/>
    <w:rsid w:val="00395FBD"/>
    <w:rsid w:val="003A6BEF"/>
    <w:rsid w:val="003C3676"/>
    <w:rsid w:val="003C3BCE"/>
    <w:rsid w:val="003C4148"/>
    <w:rsid w:val="003F317B"/>
    <w:rsid w:val="00403539"/>
    <w:rsid w:val="00414A30"/>
    <w:rsid w:val="00430BF4"/>
    <w:rsid w:val="0044783C"/>
    <w:rsid w:val="0048680C"/>
    <w:rsid w:val="00486AE7"/>
    <w:rsid w:val="00490E4D"/>
    <w:rsid w:val="004A07E6"/>
    <w:rsid w:val="004A1D05"/>
    <w:rsid w:val="004B502B"/>
    <w:rsid w:val="004D2F38"/>
    <w:rsid w:val="004D310C"/>
    <w:rsid w:val="004D694E"/>
    <w:rsid w:val="004D6D5F"/>
    <w:rsid w:val="00506978"/>
    <w:rsid w:val="005151B5"/>
    <w:rsid w:val="00530999"/>
    <w:rsid w:val="00553112"/>
    <w:rsid w:val="00563475"/>
    <w:rsid w:val="005809A5"/>
    <w:rsid w:val="0058281D"/>
    <w:rsid w:val="005B2D7C"/>
    <w:rsid w:val="005B4394"/>
    <w:rsid w:val="005B7B7E"/>
    <w:rsid w:val="005D3389"/>
    <w:rsid w:val="006273AE"/>
    <w:rsid w:val="006277A5"/>
    <w:rsid w:val="00650B6F"/>
    <w:rsid w:val="006A1D30"/>
    <w:rsid w:val="006A3341"/>
    <w:rsid w:val="006B280C"/>
    <w:rsid w:val="006D07B2"/>
    <w:rsid w:val="00722CAD"/>
    <w:rsid w:val="007658A0"/>
    <w:rsid w:val="00773B74"/>
    <w:rsid w:val="00793E3C"/>
    <w:rsid w:val="00797D0F"/>
    <w:rsid w:val="007B0EAE"/>
    <w:rsid w:val="00811D48"/>
    <w:rsid w:val="0084611C"/>
    <w:rsid w:val="00846885"/>
    <w:rsid w:val="00846EE9"/>
    <w:rsid w:val="008540BA"/>
    <w:rsid w:val="00860390"/>
    <w:rsid w:val="00895DCC"/>
    <w:rsid w:val="008A0E4C"/>
    <w:rsid w:val="008B3116"/>
    <w:rsid w:val="008B50FB"/>
    <w:rsid w:val="008E7D3A"/>
    <w:rsid w:val="00914257"/>
    <w:rsid w:val="00926DDD"/>
    <w:rsid w:val="009549F5"/>
    <w:rsid w:val="0096190E"/>
    <w:rsid w:val="00963EA9"/>
    <w:rsid w:val="009A0FC3"/>
    <w:rsid w:val="009E57E7"/>
    <w:rsid w:val="009F4BA0"/>
    <w:rsid w:val="00A03D5D"/>
    <w:rsid w:val="00A051B0"/>
    <w:rsid w:val="00A14227"/>
    <w:rsid w:val="00A22777"/>
    <w:rsid w:val="00A530C6"/>
    <w:rsid w:val="00A66EF7"/>
    <w:rsid w:val="00A901EA"/>
    <w:rsid w:val="00A92E88"/>
    <w:rsid w:val="00AB05E4"/>
    <w:rsid w:val="00AD1A87"/>
    <w:rsid w:val="00AF0177"/>
    <w:rsid w:val="00B11E57"/>
    <w:rsid w:val="00B11FCE"/>
    <w:rsid w:val="00B40631"/>
    <w:rsid w:val="00B44457"/>
    <w:rsid w:val="00B51112"/>
    <w:rsid w:val="00B7308C"/>
    <w:rsid w:val="00BA2075"/>
    <w:rsid w:val="00BA735C"/>
    <w:rsid w:val="00BA798B"/>
    <w:rsid w:val="00BB0FC9"/>
    <w:rsid w:val="00BB2A03"/>
    <w:rsid w:val="00BD1D04"/>
    <w:rsid w:val="00BE464C"/>
    <w:rsid w:val="00BF52CE"/>
    <w:rsid w:val="00C26100"/>
    <w:rsid w:val="00C26FF8"/>
    <w:rsid w:val="00C4259E"/>
    <w:rsid w:val="00C7678D"/>
    <w:rsid w:val="00C93E4B"/>
    <w:rsid w:val="00CD1732"/>
    <w:rsid w:val="00CD2FB5"/>
    <w:rsid w:val="00D50C6A"/>
    <w:rsid w:val="00D60FC4"/>
    <w:rsid w:val="00D907B5"/>
    <w:rsid w:val="00DE43D8"/>
    <w:rsid w:val="00DF331F"/>
    <w:rsid w:val="00E36092"/>
    <w:rsid w:val="00E75AEE"/>
    <w:rsid w:val="00E814CA"/>
    <w:rsid w:val="00E927DC"/>
    <w:rsid w:val="00E92A40"/>
    <w:rsid w:val="00E949E8"/>
    <w:rsid w:val="00E953E5"/>
    <w:rsid w:val="00E95BF0"/>
    <w:rsid w:val="00E96F60"/>
    <w:rsid w:val="00EA364B"/>
    <w:rsid w:val="00EA70A9"/>
    <w:rsid w:val="00EB60AF"/>
    <w:rsid w:val="00EC1AEC"/>
    <w:rsid w:val="00ED43CE"/>
    <w:rsid w:val="00EE19D8"/>
    <w:rsid w:val="00EF196B"/>
    <w:rsid w:val="00EF2EDF"/>
    <w:rsid w:val="00F24055"/>
    <w:rsid w:val="00F33218"/>
    <w:rsid w:val="00F41DC0"/>
    <w:rsid w:val="00F52458"/>
    <w:rsid w:val="00F676A9"/>
    <w:rsid w:val="00F714C6"/>
    <w:rsid w:val="00F73172"/>
    <w:rsid w:val="00FA4233"/>
    <w:rsid w:val="00FD5619"/>
    <w:rsid w:val="00FE16AF"/>
    <w:rsid w:val="00FF20DD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909CE"/>
  <w15:docId w15:val="{48F3E4DF-C38C-4CAF-8B11-3360259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CF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aliases w:val="一级标题"/>
    <w:next w:val="a"/>
    <w:link w:val="10"/>
    <w:qFormat/>
    <w:rsid w:val="00650B6F"/>
    <w:pPr>
      <w:spacing w:line="276" w:lineRule="auto"/>
      <w:ind w:firstLineChars="210" w:firstLine="210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nhideWhenUsed/>
    <w:qFormat/>
    <w:rsid w:val="00650B6F"/>
    <w:pPr>
      <w:keepNext/>
      <w:keepLines/>
      <w:spacing w:before="270" w:after="270" w:line="276" w:lineRule="auto"/>
      <w:ind w:firstLineChars="0" w:firstLine="0"/>
      <w:outlineLvl w:val="1"/>
    </w:pPr>
    <w:rPr>
      <w:rFonts w:asciiTheme="majorHAnsi" w:eastAsia="宋体" w:hAnsiTheme="majorHAnsi" w:cstheme="majorBidi"/>
      <w:b/>
      <w:bCs/>
      <w:sz w:val="21"/>
      <w:szCs w:val="32"/>
    </w:rPr>
  </w:style>
  <w:style w:type="paragraph" w:styleId="3">
    <w:name w:val="heading 3"/>
    <w:basedOn w:val="a"/>
    <w:link w:val="30"/>
    <w:unhideWhenUsed/>
    <w:qFormat/>
    <w:rsid w:val="00343C46"/>
    <w:pPr>
      <w:keepNext/>
      <w:keepLines/>
      <w:spacing w:before="260" w:after="260" w:line="416" w:lineRule="auto"/>
      <w:ind w:firstLineChars="0" w:firstLine="0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43C46"/>
    <w:rPr>
      <w:b/>
      <w:bCs/>
      <w:sz w:val="32"/>
      <w:szCs w:val="32"/>
    </w:rPr>
  </w:style>
  <w:style w:type="paragraph" w:styleId="a3">
    <w:name w:val="List Paragraph"/>
    <w:basedOn w:val="a"/>
    <w:qFormat/>
    <w:rsid w:val="00343C46"/>
    <w:pPr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10">
    <w:name w:val="标题 1 字符"/>
    <w:aliases w:val="一级标题 字符"/>
    <w:basedOn w:val="a0"/>
    <w:link w:val="1"/>
    <w:rsid w:val="00650B6F"/>
    <w:rPr>
      <w:rFonts w:eastAsia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rsid w:val="00650B6F"/>
    <w:rPr>
      <w:rFonts w:asciiTheme="majorHAnsi" w:eastAsia="宋体" w:hAnsiTheme="majorHAnsi" w:cstheme="majorBidi"/>
      <w:b/>
      <w:bCs/>
      <w:szCs w:val="32"/>
    </w:rPr>
  </w:style>
  <w:style w:type="paragraph" w:styleId="a4">
    <w:name w:val="header"/>
    <w:basedOn w:val="a"/>
    <w:link w:val="a5"/>
    <w:uiPriority w:val="99"/>
    <w:unhideWhenUsed/>
    <w:qFormat/>
    <w:rsid w:val="0034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C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343C4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C46"/>
    <w:rPr>
      <w:sz w:val="18"/>
      <w:szCs w:val="18"/>
    </w:rPr>
  </w:style>
  <w:style w:type="paragraph" w:styleId="a8">
    <w:name w:val="Plain Text"/>
    <w:basedOn w:val="a"/>
    <w:link w:val="a9"/>
    <w:qFormat/>
    <w:rsid w:val="00343C46"/>
    <w:pPr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character" w:customStyle="1" w:styleId="a9">
    <w:name w:val="纯文本 字符"/>
    <w:basedOn w:val="a0"/>
    <w:link w:val="a8"/>
    <w:rsid w:val="00343C46"/>
    <w:rPr>
      <w:rFonts w:ascii="宋体" w:eastAsia="宋体" w:hAnsi="Courier New" w:cs="Courier New"/>
      <w:szCs w:val="21"/>
    </w:rPr>
  </w:style>
  <w:style w:type="paragraph" w:customStyle="1" w:styleId="Style3">
    <w:name w:val="_Style 3"/>
    <w:basedOn w:val="a"/>
    <w:uiPriority w:val="34"/>
    <w:qFormat/>
    <w:rsid w:val="00343C46"/>
    <w:pPr>
      <w:spacing w:line="240" w:lineRule="auto"/>
      <w:ind w:firstLine="420"/>
    </w:pPr>
    <w:rPr>
      <w:rFonts w:asciiTheme="minorHAnsi" w:eastAsiaTheme="minorEastAsia" w:hAnsiTheme="minorHAnsi" w:cstheme="minorBidi"/>
      <w:sz w:val="21"/>
    </w:rPr>
  </w:style>
  <w:style w:type="paragraph" w:customStyle="1" w:styleId="11">
    <w:name w:val="列出段落1"/>
    <w:basedOn w:val="a"/>
    <w:uiPriority w:val="34"/>
    <w:qFormat/>
    <w:rsid w:val="00343C46"/>
    <w:pPr>
      <w:widowControl/>
      <w:spacing w:after="200" w:line="276" w:lineRule="auto"/>
      <w:ind w:firstLine="420"/>
      <w:jc w:val="left"/>
    </w:pPr>
    <w:rPr>
      <w:rFonts w:ascii="Calibri" w:eastAsia="宋体" w:hAnsi="Calibri"/>
      <w:kern w:val="0"/>
      <w:sz w:val="22"/>
      <w:szCs w:val="22"/>
    </w:rPr>
  </w:style>
  <w:style w:type="character" w:styleId="aa">
    <w:name w:val="Strong"/>
    <w:aliases w:val="一级标题 一、"/>
    <w:basedOn w:val="a0"/>
    <w:qFormat/>
    <w:rsid w:val="00650B6F"/>
    <w:rPr>
      <w:rFonts w:eastAsia="宋体"/>
      <w:b/>
      <w:bCs/>
      <w:sz w:val="24"/>
    </w:rPr>
  </w:style>
  <w:style w:type="character" w:styleId="ab">
    <w:name w:val="Hyperlink"/>
    <w:basedOn w:val="a0"/>
    <w:uiPriority w:val="99"/>
    <w:semiHidden/>
    <w:unhideWhenUsed/>
    <w:rsid w:val="00CD2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6085;&#21069;&#21457;&#36865;&#33267;ljx@sp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33E5-FFFA-41C1-A2E5-92EC7E2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时孝强</cp:lastModifiedBy>
  <cp:revision>12</cp:revision>
  <cp:lastPrinted>2018-04-09T08:24:00Z</cp:lastPrinted>
  <dcterms:created xsi:type="dcterms:W3CDTF">2018-04-09T06:22:00Z</dcterms:created>
  <dcterms:modified xsi:type="dcterms:W3CDTF">2019-04-10T06:27:00Z</dcterms:modified>
</cp:coreProperties>
</file>