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DB1FD">
      <w:pPr>
        <w:keepNext w:val="0"/>
        <w:keepLines w:val="0"/>
        <w:pageBreakBefore w:val="0"/>
        <w:widowControl w:val="0"/>
        <w:tabs>
          <w:tab w:val="left" w:pos="83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20" w:lineRule="exact"/>
        <w:jc w:val="left"/>
        <w:textAlignment w:val="auto"/>
        <w:rPr>
          <w:rFonts w:hint="eastAsia" w:ascii="黑体" w:hAnsi="黑体" w:eastAsia="黑体" w:cs="Times New Roman"/>
          <w:b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Times New Roman"/>
          <w:b/>
          <w:color w:val="auto"/>
          <w:sz w:val="36"/>
          <w:szCs w:val="36"/>
          <w:highlight w:val="none"/>
          <w:lang w:val="en-US" w:eastAsia="zh-CN"/>
        </w:rPr>
        <w:t>附件2：          年鉴写作说明</w:t>
      </w:r>
    </w:p>
    <w:p w14:paraId="3B1DB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本年度年鉴的撰写遵循</w:t>
      </w:r>
      <w:r>
        <w:rPr>
          <w:rFonts w:ascii="仿宋" w:hAnsi="仿宋" w:eastAsia="仿宋"/>
          <w:sz w:val="30"/>
          <w:szCs w:val="30"/>
        </w:rPr>
        <w:t xml:space="preserve"> “真”“实”“有用” 的原则，以条目分类的方式归纳和整理校</w:t>
      </w:r>
      <w:r>
        <w:rPr>
          <w:rFonts w:hint="eastAsia" w:ascii="仿宋" w:hAnsi="仿宋" w:eastAsia="仿宋"/>
          <w:sz w:val="30"/>
          <w:szCs w:val="30"/>
        </w:rPr>
        <w:t>（院）</w:t>
      </w:r>
      <w:r>
        <w:rPr>
          <w:rFonts w:ascii="仿宋" w:hAnsi="仿宋" w:eastAsia="仿宋"/>
          <w:sz w:val="30"/>
          <w:szCs w:val="30"/>
        </w:rPr>
        <w:t>各项工作成果，确保内容详实、数据准确。采用客观、纪实的叙述方式，不进行主观评价或议论，语言要求精准、规范。</w:t>
      </w:r>
    </w:p>
    <w:p w14:paraId="65409FFB">
      <w:pPr>
        <w:ind w:firstLine="602" w:firstLineChars="2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一、年鉴体例</w:t>
      </w:r>
    </w:p>
    <w:p w14:paraId="7E201A5F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采用分类编辑法，设三个层次，即：</w:t>
      </w:r>
      <w:r>
        <w:rPr>
          <w:rFonts w:ascii="仿宋" w:hAnsi="仿宋" w:eastAsia="仿宋"/>
          <w:sz w:val="30"/>
          <w:szCs w:val="30"/>
        </w:rPr>
        <w:t>类目、分目、条目。类目、分目根据</w:t>
      </w:r>
      <w:r>
        <w:rPr>
          <w:rFonts w:hint="eastAsia" w:ascii="仿宋" w:hAnsi="仿宋" w:eastAsia="仿宋"/>
          <w:sz w:val="30"/>
          <w:szCs w:val="30"/>
        </w:rPr>
        <w:t>校（院）</w:t>
      </w:r>
      <w:r>
        <w:rPr>
          <w:rFonts w:ascii="仿宋" w:hAnsi="仿宋" w:eastAsia="仿宋"/>
          <w:sz w:val="30"/>
          <w:szCs w:val="30"/>
        </w:rPr>
        <w:t>年度情况审定</w:t>
      </w:r>
      <w:r>
        <w:rPr>
          <w:rFonts w:hint="eastAsia" w:ascii="仿宋" w:hAnsi="仿宋" w:eastAsia="仿宋"/>
          <w:sz w:val="30"/>
          <w:szCs w:val="30"/>
        </w:rPr>
        <w:t>，</w:t>
      </w:r>
      <w:r>
        <w:rPr>
          <w:rFonts w:ascii="仿宋" w:hAnsi="仿宋" w:eastAsia="仿宋"/>
          <w:sz w:val="30"/>
          <w:szCs w:val="30"/>
        </w:rPr>
        <w:t>条目由各部门、单位编写提供。</w:t>
      </w:r>
    </w:p>
    <w:p w14:paraId="133ADE41">
      <w:pPr>
        <w:ind w:firstLine="602" w:firstLineChars="2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二、条目分类</w:t>
      </w:r>
    </w:p>
    <w:p w14:paraId="21BA9C04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（一）概况</w:t>
      </w:r>
    </w:p>
    <w:p w14:paraId="7082286A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是年度工作情况的开篇部分，应简要介绍本部门、单位的机构设置、人员构成等基本情况，勾勒整体概貌。其中，各部门、单位名称及负责人均以当年名称和年内任职为准，若年内有变更、任免情况，应在此部分说明。</w:t>
      </w:r>
    </w:p>
    <w:p w14:paraId="392CFEAA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</w:t>
      </w:r>
      <w:r>
        <w:rPr>
          <w:rFonts w:ascii="仿宋" w:hAnsi="仿宋" w:eastAsia="仿宋"/>
          <w:sz w:val="30"/>
          <w:szCs w:val="30"/>
        </w:rPr>
        <w:t>综合性条目</w:t>
      </w:r>
    </w:p>
    <w:p w14:paraId="45D58409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记录本年度重点工作，包括党建工作、业务工作、科研管理、人才培养、社会服务等内容。</w:t>
      </w:r>
    </w:p>
    <w:p w14:paraId="74CDB667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（三）</w:t>
      </w:r>
      <w:r>
        <w:rPr>
          <w:rFonts w:ascii="仿宋" w:hAnsi="仿宋" w:eastAsia="仿宋"/>
          <w:sz w:val="30"/>
          <w:szCs w:val="30"/>
        </w:rPr>
        <w:t>单一性条目（可选）</w:t>
      </w:r>
    </w:p>
    <w:p w14:paraId="5738C310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独立记述本单位在本年度发生的重大事件</w:t>
      </w:r>
      <w:r>
        <w:rPr>
          <w:rFonts w:hint="eastAsia" w:ascii="仿宋" w:hAnsi="仿宋" w:eastAsia="仿宋"/>
          <w:sz w:val="30"/>
          <w:szCs w:val="30"/>
        </w:rPr>
        <w:t>或重要工作亮点</w:t>
      </w:r>
      <w:r>
        <w:rPr>
          <w:rFonts w:ascii="仿宋" w:hAnsi="仿宋" w:eastAsia="仿宋"/>
          <w:sz w:val="30"/>
          <w:szCs w:val="30"/>
        </w:rPr>
        <w:t>，如获得国家级科研奖励、重大合作项目等。</w:t>
      </w:r>
    </w:p>
    <w:p w14:paraId="55A9644A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条目的立目原则是</w:t>
      </w:r>
      <w:r>
        <w:rPr>
          <w:rFonts w:ascii="仿宋" w:hAnsi="仿宋" w:eastAsia="仿宋"/>
          <w:sz w:val="30"/>
          <w:szCs w:val="30"/>
        </w:rPr>
        <w:t xml:space="preserve"> “大事不漏，小事不凑”，应从年度已完成工作中筛选出有价值、可供借鉴的事项进行记录。条目标题要简练、准确，一般不超过 15 个字，并具备信息性和检索性。</w:t>
      </w:r>
    </w:p>
    <w:p w14:paraId="09406A29">
      <w:pPr>
        <w:ind w:firstLine="600" w:firstLineChars="2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三</w:t>
      </w:r>
      <w:r>
        <w:rPr>
          <w:rFonts w:hint="eastAsia" w:ascii="仿宋" w:hAnsi="仿宋" w:eastAsia="仿宋"/>
          <w:b/>
          <w:sz w:val="30"/>
          <w:szCs w:val="30"/>
        </w:rPr>
        <w:t>、撰写规范</w:t>
      </w:r>
    </w:p>
    <w:p w14:paraId="4E4AB0F7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（一）内容要求</w:t>
      </w:r>
    </w:p>
    <w:p w14:paraId="0C899FDC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1.事实准确：以纪实为主，基于事实，不进行主观评价。</w:t>
      </w:r>
    </w:p>
    <w:p w14:paraId="3BBDCB74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2.语言规范：使用书面语言，准确、简明、平实、严谨，避免空话、套话、口语化表达。</w:t>
      </w:r>
    </w:p>
    <w:p w14:paraId="55C0DCA1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3.数据：统计数据前后一致，总量与分量之和保持一致。</w:t>
      </w:r>
    </w:p>
    <w:p w14:paraId="59B09D38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4.称谓规范：一律使用第三人称，不使用“我国”“我省”，而应写作“中国”“山东省”等。人物称谓直接使用姓名，不加“同志”“先生”等，必要时可加职务或职称，如“XX教授”。</w:t>
      </w:r>
    </w:p>
    <w:p w14:paraId="5AE344E0">
      <w:pPr>
        <w:ind w:firstLine="300" w:firstLineChars="1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ab/>
      </w:r>
      <w:r>
        <w:rPr>
          <w:rFonts w:ascii="仿宋" w:hAnsi="仿宋" w:eastAsia="仿宋"/>
          <w:sz w:val="30"/>
          <w:szCs w:val="30"/>
        </w:rPr>
        <w:t xml:space="preserve"> 5.时间表述：应具体到年月日，不使用“今年”“明年”“不久前”等表述，年内事件可用“年内”表述时间。</w:t>
      </w:r>
    </w:p>
    <w:p w14:paraId="0B288B2D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6.年份、年级、学年、班级、专业等不使用缩写或简写，星期顺序用汉字表述。如：“</w:t>
      </w:r>
      <w:r>
        <w:rPr>
          <w:rFonts w:ascii="仿宋" w:hAnsi="仿宋" w:eastAsia="仿宋"/>
          <w:sz w:val="30"/>
          <w:szCs w:val="30"/>
        </w:rPr>
        <w:t>2024</w:t>
      </w:r>
      <w:r>
        <w:rPr>
          <w:rFonts w:hint="eastAsia" w:ascii="仿宋" w:hAnsi="仿宋" w:eastAsia="仿宋"/>
          <w:sz w:val="30"/>
          <w:szCs w:val="30"/>
        </w:rPr>
        <w:t>级环境生态1班”不能写成“24环生1班”，“</w:t>
      </w:r>
      <w:r>
        <w:rPr>
          <w:rFonts w:hint="eastAsia" w:ascii="仿宋" w:hAnsi="仿宋" w:eastAsia="仿宋"/>
          <w:color w:val="FF0000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2023/2024学年”，不能写成“23/24学年”。</w:t>
      </w:r>
    </w:p>
    <w:p w14:paraId="2B78E345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7.条目语言：不做评论和结论，避免使用预测性、展望性、带感情色彩的语言，如“扎实推进”“全面完成”等。</w:t>
      </w:r>
    </w:p>
    <w:p w14:paraId="2CEA6C34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（二）格式要求</w:t>
      </w:r>
    </w:p>
    <w:p w14:paraId="540F03BB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1.标题：黑体，三号，加粗，居中，行距固定值 20 磅。</w:t>
      </w:r>
    </w:p>
    <w:p w14:paraId="4C40CBB9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2.条目标题：【】框住，宋体，五号，加粗，标题后空一字符开始正文。</w:t>
      </w:r>
    </w:p>
    <w:p w14:paraId="18A76C62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3.正文：宋体，五号，两端对齐，行距固定值 20 磅。</w:t>
      </w:r>
    </w:p>
    <w:p w14:paraId="3013FFAF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（三）字数要求</w:t>
      </w:r>
    </w:p>
    <w:p w14:paraId="26103395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1.管理机构：3000 字，上下浮动不超过 10%。</w:t>
      </w:r>
    </w:p>
    <w:p w14:paraId="6468E4ED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2.教学科研单位：4500 字，上下浮动不超过 10%。</w:t>
      </w:r>
    </w:p>
    <w:p w14:paraId="7BE6A9FF">
      <w:pPr>
        <w:ind w:firstLine="602" w:firstLineChars="2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四、其他材料</w:t>
      </w:r>
    </w:p>
    <w:p w14:paraId="6FC85111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以下部门</w:t>
      </w:r>
      <w:r>
        <w:rPr>
          <w:rFonts w:ascii="仿宋" w:hAnsi="仿宋" w:eastAsia="仿宋"/>
          <w:sz w:val="30"/>
          <w:szCs w:val="30"/>
        </w:rPr>
        <w:t>需要提交如下材料，</w:t>
      </w:r>
      <w:r>
        <w:rPr>
          <w:rFonts w:hint="eastAsia" w:ascii="仿宋" w:hAnsi="仿宋" w:eastAsia="仿宋"/>
          <w:b/>
          <w:sz w:val="30"/>
          <w:szCs w:val="30"/>
        </w:rPr>
        <w:t>包括但不限于</w:t>
      </w:r>
      <w:r>
        <w:rPr>
          <w:rFonts w:hint="eastAsia" w:ascii="仿宋" w:hAnsi="仿宋" w:eastAsia="仿宋"/>
          <w:sz w:val="30"/>
          <w:szCs w:val="30"/>
        </w:rPr>
        <w:t>：</w:t>
      </w:r>
    </w:p>
    <w:p w14:paraId="6C6D594E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1.</w:t>
      </w:r>
      <w:r>
        <w:rPr>
          <w:rFonts w:ascii="仿宋" w:hAnsi="仿宋" w:eastAsia="仿宋"/>
          <w:b/>
          <w:sz w:val="30"/>
          <w:szCs w:val="30"/>
        </w:rPr>
        <w:t>校(院)办：</w:t>
      </w:r>
      <w:r>
        <w:rPr>
          <w:rFonts w:ascii="仿宋" w:hAnsi="仿宋" w:eastAsia="仿宋"/>
          <w:sz w:val="30"/>
          <w:szCs w:val="30"/>
        </w:rPr>
        <w:t>校（院）领导讲话文稿、党政发文统计、大事记、年度总结</w:t>
      </w:r>
      <w:r>
        <w:rPr>
          <w:rFonts w:hint="eastAsia" w:ascii="仿宋" w:hAnsi="仿宋" w:eastAsia="仿宋"/>
          <w:sz w:val="30"/>
          <w:szCs w:val="30"/>
        </w:rPr>
        <w:t>材料</w:t>
      </w:r>
      <w:r>
        <w:rPr>
          <w:rFonts w:ascii="仿宋" w:hAnsi="仿宋" w:eastAsia="仿宋"/>
          <w:sz w:val="30"/>
          <w:szCs w:val="30"/>
        </w:rPr>
        <w:t>。</w:t>
      </w:r>
    </w:p>
    <w:p w14:paraId="480EAAF6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2.</w:t>
      </w:r>
      <w:r>
        <w:rPr>
          <w:rFonts w:ascii="仿宋" w:hAnsi="仿宋" w:eastAsia="仿宋"/>
          <w:b/>
          <w:sz w:val="30"/>
          <w:szCs w:val="30"/>
        </w:rPr>
        <w:t>组织部</w:t>
      </w:r>
      <w:r>
        <w:rPr>
          <w:rFonts w:hint="eastAsia" w:ascii="仿宋" w:hAnsi="仿宋" w:eastAsia="仿宋"/>
          <w:sz w:val="30"/>
          <w:szCs w:val="30"/>
        </w:rPr>
        <w:t>：</w:t>
      </w:r>
      <w:r>
        <w:rPr>
          <w:rFonts w:ascii="仿宋" w:hAnsi="仿宋" w:eastAsia="仿宋"/>
          <w:sz w:val="30"/>
          <w:szCs w:val="30"/>
        </w:rPr>
        <w:t>校(院)级领导名单、党政管理机构设置及干部、教学科研机构设置及干部、服务支撑机构设置及干部、基层党组织设置及负责人</w:t>
      </w:r>
      <w:r>
        <w:rPr>
          <w:rFonts w:hint="eastAsia" w:ascii="仿宋" w:hAnsi="仿宋" w:eastAsia="仿宋"/>
          <w:sz w:val="30"/>
          <w:szCs w:val="30"/>
          <w:lang w:eastAsia="zh-CN"/>
        </w:rPr>
        <w:t>、</w:t>
      </w:r>
      <w:r>
        <w:rPr>
          <w:rFonts w:ascii="仿宋" w:hAnsi="仿宋" w:eastAsia="仿宋"/>
          <w:sz w:val="30"/>
          <w:szCs w:val="30"/>
        </w:rPr>
        <w:t>优秀党务工作者名单</w:t>
      </w:r>
      <w:r>
        <w:rPr>
          <w:rFonts w:hint="eastAsia" w:ascii="仿宋" w:hAnsi="仿宋" w:eastAsia="仿宋"/>
          <w:sz w:val="30"/>
          <w:szCs w:val="30"/>
        </w:rPr>
        <w:t>等</w:t>
      </w:r>
      <w:r>
        <w:rPr>
          <w:rFonts w:ascii="仿宋" w:hAnsi="仿宋" w:eastAsia="仿宋"/>
          <w:sz w:val="30"/>
          <w:szCs w:val="30"/>
        </w:rPr>
        <w:t>材料。</w:t>
      </w:r>
    </w:p>
    <w:p w14:paraId="0E2B050E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3.</w:t>
      </w:r>
      <w:r>
        <w:rPr>
          <w:rFonts w:ascii="仿宋" w:hAnsi="仿宋" w:eastAsia="仿宋"/>
          <w:b/>
          <w:sz w:val="30"/>
          <w:szCs w:val="30"/>
        </w:rPr>
        <w:t>宣传部：</w:t>
      </w:r>
      <w:r>
        <w:rPr>
          <w:rFonts w:ascii="仿宋" w:hAnsi="仿宋" w:eastAsia="仿宋"/>
          <w:sz w:val="30"/>
          <w:szCs w:val="30"/>
        </w:rPr>
        <w:t>重要事件照片</w:t>
      </w:r>
      <w:r>
        <w:rPr>
          <w:rFonts w:hint="eastAsia" w:ascii="仿宋" w:hAnsi="仿宋" w:eastAsia="仿宋"/>
          <w:sz w:val="30"/>
          <w:szCs w:val="30"/>
        </w:rPr>
        <w:t>，附</w:t>
      </w:r>
      <w:r>
        <w:rPr>
          <w:rFonts w:ascii="仿宋" w:hAnsi="仿宋" w:eastAsia="仿宋"/>
          <w:sz w:val="30"/>
          <w:szCs w:val="30"/>
        </w:rPr>
        <w:t>照片说明文字</w:t>
      </w: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ascii="仿宋" w:hAnsi="仿宋" w:eastAsia="仿宋"/>
          <w:sz w:val="30"/>
          <w:szCs w:val="30"/>
        </w:rPr>
        <w:t>时间、地点、人物、事件，格式为JPG</w:t>
      </w:r>
      <w:r>
        <w:rPr>
          <w:rFonts w:hint="eastAsia" w:ascii="仿宋" w:hAnsi="仿宋" w:eastAsia="仿宋"/>
          <w:sz w:val="30"/>
          <w:szCs w:val="30"/>
        </w:rPr>
        <w:t>），</w:t>
      </w:r>
      <w:r>
        <w:rPr>
          <w:rFonts w:ascii="仿宋" w:hAnsi="仿宋" w:eastAsia="仿宋"/>
          <w:sz w:val="30"/>
          <w:szCs w:val="30"/>
        </w:rPr>
        <w:t>校（院）概况</w:t>
      </w:r>
      <w:r>
        <w:rPr>
          <w:rFonts w:hint="eastAsia" w:ascii="仿宋" w:hAnsi="仿宋" w:eastAsia="仿宋"/>
          <w:sz w:val="30"/>
          <w:szCs w:val="30"/>
          <w:lang w:eastAsia="zh-CN"/>
        </w:rPr>
        <w:t>、</w:t>
      </w:r>
      <w:r>
        <w:rPr>
          <w:rFonts w:ascii="仿宋" w:hAnsi="仿宋" w:eastAsia="仿宋"/>
          <w:sz w:val="30"/>
          <w:szCs w:val="30"/>
        </w:rPr>
        <w:t>媒体报道统计</w:t>
      </w:r>
      <w:r>
        <w:rPr>
          <w:rFonts w:hint="eastAsia" w:ascii="仿宋" w:hAnsi="仿宋" w:eastAsia="仿宋"/>
          <w:sz w:val="30"/>
          <w:szCs w:val="30"/>
          <w:lang w:eastAsia="zh-CN"/>
        </w:rPr>
        <w:t>、</w:t>
      </w:r>
      <w:r>
        <w:rPr>
          <w:rFonts w:ascii="仿宋" w:hAnsi="仿宋" w:eastAsia="仿宋"/>
          <w:sz w:val="30"/>
          <w:szCs w:val="30"/>
        </w:rPr>
        <w:t>对外宣传选载</w:t>
      </w:r>
      <w:r>
        <w:rPr>
          <w:rFonts w:hint="eastAsia" w:ascii="仿宋" w:hAnsi="仿宋" w:eastAsia="仿宋"/>
          <w:sz w:val="30"/>
          <w:szCs w:val="30"/>
        </w:rPr>
        <w:t>材料</w:t>
      </w:r>
      <w:r>
        <w:rPr>
          <w:rFonts w:ascii="仿宋" w:hAnsi="仿宋" w:eastAsia="仿宋"/>
          <w:sz w:val="30"/>
          <w:szCs w:val="30"/>
        </w:rPr>
        <w:t>。</w:t>
      </w:r>
      <w:bookmarkStart w:id="0" w:name="_GoBack"/>
      <w:bookmarkEnd w:id="0"/>
    </w:p>
    <w:p w14:paraId="52918718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4.</w:t>
      </w:r>
      <w:r>
        <w:rPr>
          <w:rFonts w:ascii="仿宋" w:hAnsi="仿宋" w:eastAsia="仿宋"/>
          <w:b/>
          <w:sz w:val="30"/>
          <w:szCs w:val="30"/>
        </w:rPr>
        <w:t>人事处、高层次人才工作处：</w:t>
      </w:r>
      <w:r>
        <w:rPr>
          <w:rFonts w:ascii="仿宋" w:hAnsi="仿宋" w:eastAsia="仿宋"/>
          <w:sz w:val="30"/>
          <w:szCs w:val="30"/>
        </w:rPr>
        <w:t>高层次人才名单、人才引进</w:t>
      </w:r>
      <w:r>
        <w:rPr>
          <w:rFonts w:hint="eastAsia" w:ascii="仿宋" w:hAnsi="仿宋" w:eastAsia="仿宋"/>
          <w:sz w:val="30"/>
          <w:szCs w:val="30"/>
        </w:rPr>
        <w:t>及</w:t>
      </w:r>
      <w:r>
        <w:rPr>
          <w:rFonts w:ascii="仿宋" w:hAnsi="仿宋" w:eastAsia="仿宋"/>
          <w:sz w:val="30"/>
          <w:szCs w:val="30"/>
        </w:rPr>
        <w:t>公开招聘人员名单、调出人员</w:t>
      </w:r>
      <w:r>
        <w:rPr>
          <w:rFonts w:hint="eastAsia" w:ascii="仿宋" w:hAnsi="仿宋" w:eastAsia="仿宋"/>
          <w:sz w:val="30"/>
          <w:szCs w:val="30"/>
        </w:rPr>
        <w:t>名单</w:t>
      </w:r>
      <w:r>
        <w:rPr>
          <w:rFonts w:ascii="仿宋" w:hAnsi="仿宋" w:eastAsia="仿宋"/>
          <w:sz w:val="30"/>
          <w:szCs w:val="30"/>
        </w:rPr>
        <w:t>、教职工分类构成情况等</w:t>
      </w:r>
      <w:r>
        <w:rPr>
          <w:rFonts w:hint="eastAsia" w:ascii="仿宋" w:hAnsi="仿宋" w:eastAsia="仿宋"/>
          <w:sz w:val="30"/>
          <w:szCs w:val="30"/>
        </w:rPr>
        <w:t>材料</w:t>
      </w:r>
      <w:r>
        <w:rPr>
          <w:rFonts w:ascii="仿宋" w:hAnsi="仿宋" w:eastAsia="仿宋"/>
          <w:sz w:val="30"/>
          <w:szCs w:val="30"/>
        </w:rPr>
        <w:t>。</w:t>
      </w:r>
    </w:p>
    <w:p w14:paraId="7DB9629C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5.</w:t>
      </w:r>
      <w:r>
        <w:rPr>
          <w:rFonts w:ascii="仿宋" w:hAnsi="仿宋" w:eastAsia="仿宋"/>
          <w:b/>
          <w:sz w:val="30"/>
          <w:szCs w:val="30"/>
        </w:rPr>
        <w:t>教务处</w:t>
      </w:r>
      <w:r>
        <w:rPr>
          <w:rFonts w:hint="eastAsia" w:ascii="仿宋" w:hAnsi="仿宋" w:eastAsia="仿宋"/>
          <w:b/>
          <w:sz w:val="30"/>
          <w:szCs w:val="30"/>
        </w:rPr>
        <w:t>：</w:t>
      </w:r>
      <w:r>
        <w:rPr>
          <w:rFonts w:ascii="仿宋" w:hAnsi="仿宋" w:eastAsia="仿宋"/>
          <w:sz w:val="30"/>
          <w:szCs w:val="30"/>
        </w:rPr>
        <w:t>本科专业设置一览表、省级以上教师获奖名单、校级各类比赛获奖名单、本科</w:t>
      </w:r>
      <w:r>
        <w:rPr>
          <w:rFonts w:hint="eastAsia" w:ascii="仿宋" w:hAnsi="仿宋" w:eastAsia="仿宋"/>
          <w:sz w:val="30"/>
          <w:szCs w:val="30"/>
        </w:rPr>
        <w:t>生</w:t>
      </w:r>
      <w:r>
        <w:rPr>
          <w:rFonts w:ascii="仿宋" w:hAnsi="仿宋" w:eastAsia="仿宋"/>
          <w:sz w:val="30"/>
          <w:szCs w:val="30"/>
        </w:rPr>
        <w:t>毕业名单等</w:t>
      </w:r>
      <w:r>
        <w:rPr>
          <w:rFonts w:hint="eastAsia" w:ascii="仿宋" w:hAnsi="仿宋" w:eastAsia="仿宋"/>
          <w:sz w:val="30"/>
          <w:szCs w:val="30"/>
        </w:rPr>
        <w:t>材料</w:t>
      </w:r>
      <w:r>
        <w:rPr>
          <w:rFonts w:ascii="仿宋" w:hAnsi="仿宋" w:eastAsia="仿宋"/>
          <w:sz w:val="30"/>
          <w:szCs w:val="30"/>
        </w:rPr>
        <w:t>。</w:t>
      </w:r>
    </w:p>
    <w:p w14:paraId="6061B2A5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6.</w:t>
      </w:r>
      <w:r>
        <w:rPr>
          <w:rFonts w:ascii="仿宋" w:hAnsi="仿宋" w:eastAsia="仿宋"/>
          <w:b/>
          <w:sz w:val="30"/>
          <w:szCs w:val="30"/>
        </w:rPr>
        <w:t>研究生处</w:t>
      </w:r>
      <w:r>
        <w:rPr>
          <w:rFonts w:hint="eastAsia" w:ascii="仿宋" w:hAnsi="仿宋" w:eastAsia="仿宋"/>
          <w:b/>
          <w:sz w:val="30"/>
          <w:szCs w:val="30"/>
        </w:rPr>
        <w:t>：</w:t>
      </w:r>
      <w:r>
        <w:rPr>
          <w:rFonts w:ascii="仿宋" w:hAnsi="仿宋" w:eastAsia="仿宋"/>
          <w:sz w:val="30"/>
          <w:szCs w:val="30"/>
        </w:rPr>
        <w:t>博士、硕士学位授权点、硕士学位授权学科专业、硕（博）士研究生毕业名单</w:t>
      </w:r>
      <w:r>
        <w:rPr>
          <w:rFonts w:hint="eastAsia" w:ascii="仿宋" w:hAnsi="仿宋" w:eastAsia="仿宋"/>
          <w:sz w:val="30"/>
          <w:szCs w:val="30"/>
        </w:rPr>
        <w:t>等材料</w:t>
      </w:r>
      <w:r>
        <w:rPr>
          <w:rFonts w:ascii="仿宋" w:hAnsi="仿宋" w:eastAsia="仿宋"/>
          <w:sz w:val="30"/>
          <w:szCs w:val="30"/>
        </w:rPr>
        <w:t>。</w:t>
      </w:r>
    </w:p>
    <w:p w14:paraId="3F37131E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7.</w:t>
      </w:r>
      <w:r>
        <w:rPr>
          <w:rFonts w:ascii="仿宋" w:hAnsi="仿宋" w:eastAsia="仿宋"/>
          <w:b/>
          <w:sz w:val="30"/>
          <w:szCs w:val="30"/>
        </w:rPr>
        <w:t>学生处</w:t>
      </w:r>
      <w:r>
        <w:rPr>
          <w:rFonts w:hint="eastAsia" w:ascii="仿宋" w:hAnsi="仿宋" w:eastAsia="仿宋"/>
          <w:b/>
          <w:sz w:val="30"/>
          <w:szCs w:val="30"/>
        </w:rPr>
        <w:t>：</w:t>
      </w:r>
      <w:r>
        <w:rPr>
          <w:rFonts w:ascii="仿宋" w:hAnsi="仿宋" w:eastAsia="仿宋"/>
          <w:sz w:val="30"/>
          <w:szCs w:val="30"/>
        </w:rPr>
        <w:t>国家奖学金获奖、国家励志奖学金、省政府励志奖学金、校内学习奖学金、校长奖学金、文明班级、优良学风标兵班、优良学风班、校园十佳</w:t>
      </w:r>
      <w:r>
        <w:rPr>
          <w:rFonts w:hint="eastAsia" w:ascii="仿宋" w:hAnsi="仿宋" w:eastAsia="仿宋"/>
          <w:sz w:val="30"/>
          <w:szCs w:val="30"/>
        </w:rPr>
        <w:t>名单等材料</w:t>
      </w:r>
      <w:r>
        <w:rPr>
          <w:rFonts w:ascii="仿宋" w:hAnsi="仿宋" w:eastAsia="仿宋"/>
          <w:sz w:val="30"/>
          <w:szCs w:val="30"/>
        </w:rPr>
        <w:t>。</w:t>
      </w:r>
    </w:p>
    <w:p w14:paraId="17B9ED95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8.</w:t>
      </w:r>
      <w:r>
        <w:rPr>
          <w:rFonts w:ascii="仿宋" w:hAnsi="仿宋" w:eastAsia="仿宋"/>
          <w:b/>
          <w:sz w:val="30"/>
          <w:szCs w:val="30"/>
        </w:rPr>
        <w:t>团委</w:t>
      </w:r>
      <w:r>
        <w:rPr>
          <w:rFonts w:hint="eastAsia" w:ascii="仿宋" w:hAnsi="仿宋" w:eastAsia="仿宋"/>
          <w:sz w:val="30"/>
          <w:szCs w:val="30"/>
        </w:rPr>
        <w:t>：</w:t>
      </w:r>
      <w:r>
        <w:rPr>
          <w:rFonts w:ascii="仿宋" w:hAnsi="仿宋" w:eastAsia="仿宋"/>
          <w:sz w:val="30"/>
          <w:szCs w:val="30"/>
        </w:rPr>
        <w:t>学生获得各类表彰与奖励、学生会、研究生会、学生社团</w:t>
      </w:r>
      <w:r>
        <w:rPr>
          <w:rFonts w:hint="eastAsia" w:ascii="仿宋" w:hAnsi="仿宋" w:eastAsia="仿宋"/>
          <w:sz w:val="30"/>
          <w:szCs w:val="30"/>
        </w:rPr>
        <w:t>等材料</w:t>
      </w:r>
      <w:r>
        <w:rPr>
          <w:rFonts w:ascii="仿宋" w:hAnsi="仿宋" w:eastAsia="仿宋"/>
          <w:sz w:val="30"/>
          <w:szCs w:val="30"/>
        </w:rPr>
        <w:t>。</w:t>
      </w:r>
    </w:p>
    <w:p w14:paraId="6C8B5368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9.</w:t>
      </w:r>
      <w:r>
        <w:rPr>
          <w:rFonts w:ascii="仿宋" w:hAnsi="仿宋" w:eastAsia="仿宋"/>
          <w:b/>
          <w:sz w:val="30"/>
          <w:szCs w:val="30"/>
        </w:rPr>
        <w:t>科研管理部</w:t>
      </w:r>
      <w:r>
        <w:rPr>
          <w:rFonts w:hint="eastAsia" w:ascii="仿宋" w:hAnsi="仿宋" w:eastAsia="仿宋"/>
          <w:b/>
          <w:sz w:val="30"/>
          <w:szCs w:val="30"/>
        </w:rPr>
        <w:t>：</w:t>
      </w:r>
      <w:r>
        <w:rPr>
          <w:rFonts w:ascii="仿宋" w:hAnsi="仿宋" w:eastAsia="仿宋"/>
          <w:sz w:val="30"/>
          <w:szCs w:val="30"/>
        </w:rPr>
        <w:t>科研项目、科研成果、社会服务项目、创新平台</w:t>
      </w:r>
      <w:r>
        <w:rPr>
          <w:rFonts w:hint="eastAsia" w:ascii="仿宋" w:hAnsi="仿宋" w:eastAsia="仿宋"/>
          <w:sz w:val="30"/>
          <w:szCs w:val="30"/>
        </w:rPr>
        <w:t>等材料</w:t>
      </w:r>
      <w:r>
        <w:rPr>
          <w:rFonts w:ascii="仿宋" w:hAnsi="仿宋" w:eastAsia="仿宋"/>
          <w:sz w:val="30"/>
          <w:szCs w:val="30"/>
        </w:rPr>
        <w:t>。</w:t>
      </w:r>
    </w:p>
    <w:p w14:paraId="271C2EF3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10.</w:t>
      </w:r>
      <w:r>
        <w:rPr>
          <w:rFonts w:ascii="仿宋" w:hAnsi="仿宋" w:eastAsia="仿宋"/>
          <w:b/>
          <w:sz w:val="30"/>
          <w:szCs w:val="30"/>
        </w:rPr>
        <w:t>社科处</w:t>
      </w:r>
      <w:r>
        <w:rPr>
          <w:rFonts w:ascii="仿宋" w:hAnsi="仿宋" w:eastAsia="仿宋"/>
          <w:sz w:val="30"/>
          <w:szCs w:val="30"/>
        </w:rPr>
        <w:t>：科研项目、科研成果、社会服务项目、创新平台一览表</w:t>
      </w:r>
      <w:r>
        <w:rPr>
          <w:rFonts w:hint="eastAsia" w:ascii="仿宋" w:hAnsi="仿宋" w:eastAsia="仿宋"/>
          <w:sz w:val="30"/>
          <w:szCs w:val="30"/>
        </w:rPr>
        <w:t>等</w:t>
      </w:r>
      <w:r>
        <w:rPr>
          <w:rFonts w:ascii="仿宋" w:hAnsi="仿宋" w:eastAsia="仿宋"/>
          <w:sz w:val="30"/>
          <w:szCs w:val="30"/>
        </w:rPr>
        <w:t>材料。</w:t>
      </w:r>
    </w:p>
    <w:p w14:paraId="7ADCC96A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11.</w:t>
      </w:r>
      <w:r>
        <w:rPr>
          <w:rFonts w:ascii="仿宋" w:hAnsi="仿宋" w:eastAsia="仿宋"/>
          <w:b/>
          <w:sz w:val="30"/>
          <w:szCs w:val="30"/>
        </w:rPr>
        <w:t>继续教育学院</w:t>
      </w:r>
      <w:r>
        <w:rPr>
          <w:rFonts w:hint="eastAsia" w:ascii="仿宋" w:hAnsi="仿宋" w:eastAsia="仿宋"/>
          <w:b/>
          <w:sz w:val="30"/>
          <w:szCs w:val="30"/>
        </w:rPr>
        <w:t>：</w:t>
      </w:r>
      <w:r>
        <w:rPr>
          <w:rFonts w:ascii="仿宋" w:hAnsi="仿宋" w:eastAsia="仿宋"/>
          <w:sz w:val="30"/>
          <w:szCs w:val="30"/>
        </w:rPr>
        <w:t>成人高等教育毕业生名单。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86F"/>
    <w:rsid w:val="00031592"/>
    <w:rsid w:val="00040E7D"/>
    <w:rsid w:val="00073266"/>
    <w:rsid w:val="00096177"/>
    <w:rsid w:val="000E48F0"/>
    <w:rsid w:val="00124689"/>
    <w:rsid w:val="0017012A"/>
    <w:rsid w:val="001D1D19"/>
    <w:rsid w:val="00256AF7"/>
    <w:rsid w:val="003D286F"/>
    <w:rsid w:val="00415C6F"/>
    <w:rsid w:val="004F476E"/>
    <w:rsid w:val="0054636F"/>
    <w:rsid w:val="0054766A"/>
    <w:rsid w:val="005C5417"/>
    <w:rsid w:val="00685599"/>
    <w:rsid w:val="00785DE9"/>
    <w:rsid w:val="00805FF5"/>
    <w:rsid w:val="0086721E"/>
    <w:rsid w:val="008A35A9"/>
    <w:rsid w:val="008B0421"/>
    <w:rsid w:val="008B0F2F"/>
    <w:rsid w:val="009A5CD9"/>
    <w:rsid w:val="00A503B9"/>
    <w:rsid w:val="00A55D62"/>
    <w:rsid w:val="00C36A60"/>
    <w:rsid w:val="00CD237F"/>
    <w:rsid w:val="00D46855"/>
    <w:rsid w:val="00E2380F"/>
    <w:rsid w:val="00E62155"/>
    <w:rsid w:val="040E0D93"/>
    <w:rsid w:val="11A26BA6"/>
    <w:rsid w:val="12D7608C"/>
    <w:rsid w:val="2E953036"/>
    <w:rsid w:val="438A3D1D"/>
    <w:rsid w:val="4CC265BC"/>
    <w:rsid w:val="6F3C056D"/>
    <w:rsid w:val="7C76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4</Pages>
  <Words>1493</Words>
  <Characters>1550</Characters>
  <Lines>11</Lines>
  <Paragraphs>3</Paragraphs>
  <TotalTime>4</TotalTime>
  <ScaleCrop>false</ScaleCrop>
  <LinksUpToDate>false</LinksUpToDate>
  <CharactersWithSpaces>1576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2025-03-19T03:28:00Z</dcterms:created>
  <dc:creator>政府版用户</dc:creator>
  <cp:lastModifiedBy>qldag</cp:lastModifiedBy>
  <dcterms:modified xsi:type="dcterms:W3CDTF">2025-03-24T01:55:29Z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eyJoZGlkIjoiOTI2ZWQzNGY4OTA2MjllMDNjOTczZjhiY2I0ZmVkOTgifQ==</vt:lpwstr>
  </property>
  <property fmtid="{D5CDD505-2E9C-101B-9397-08002B2CF9AE}" pid="3" name="KSOProductBuildVer">
    <vt:lpwstr>2052-12.1.0.20305</vt:lpwstr>
  </property>
  <property fmtid="{D5CDD505-2E9C-101B-9397-08002B2CF9AE}" pid="4" name="ICV">
    <vt:lpwstr>A1FE8032024B4B359950A3788CF83246_12</vt:lpwstr>
  </property>
</Properties>
</file>